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Pr="00AD1BB3" w:rsidRDefault="00D8504D" w:rsidP="006B129C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379.8pt;margin-top:-32.7pt;width:82.95pt;height:30.8pt;flip:y;z-index:251658240" strokecolor="white">
            <v:textbox>
              <w:txbxContent>
                <w:p w:rsidR="006B129C" w:rsidRPr="00F50CD1" w:rsidRDefault="006B129C" w:rsidP="006B129C"/>
              </w:txbxContent>
            </v:textbox>
          </v:rect>
        </w:pict>
      </w:r>
      <w:r w:rsidR="006B129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29C" w:rsidRDefault="006B129C" w:rsidP="006B129C">
      <w:pPr>
        <w:pStyle w:val="a3"/>
        <w:rPr>
          <w:szCs w:val="32"/>
        </w:rPr>
      </w:pPr>
    </w:p>
    <w:p w:rsidR="006B129C" w:rsidRPr="00E33E36" w:rsidRDefault="006B129C" w:rsidP="006B129C">
      <w:pPr>
        <w:pStyle w:val="a3"/>
        <w:rPr>
          <w:b w:val="0"/>
          <w:bCs w:val="0"/>
          <w:iCs/>
          <w:szCs w:val="32"/>
        </w:rPr>
      </w:pPr>
      <w:r w:rsidRPr="00E33E36">
        <w:rPr>
          <w:szCs w:val="32"/>
        </w:rPr>
        <w:t>ДУМА</w:t>
      </w:r>
    </w:p>
    <w:p w:rsidR="006B129C" w:rsidRPr="00E33E36" w:rsidRDefault="006B129C" w:rsidP="006B129C">
      <w:pPr>
        <w:pStyle w:val="a3"/>
        <w:ind w:right="-427"/>
        <w:rPr>
          <w:szCs w:val="32"/>
        </w:rPr>
      </w:pPr>
      <w:r w:rsidRPr="00E33E36">
        <w:rPr>
          <w:szCs w:val="32"/>
        </w:rPr>
        <w:t>ЗАКРЫТОГО АДМИНИСТРАТИВНО-ТЕРРИТОРИАЛЬНОГО</w:t>
      </w:r>
    </w:p>
    <w:p w:rsidR="006B129C" w:rsidRPr="00E33E36" w:rsidRDefault="006B129C" w:rsidP="006B129C">
      <w:pPr>
        <w:pStyle w:val="a3"/>
        <w:ind w:left="-567" w:right="-427" w:firstLine="567"/>
        <w:rPr>
          <w:szCs w:val="32"/>
        </w:rPr>
      </w:pPr>
      <w:r w:rsidRPr="00E33E36">
        <w:rPr>
          <w:szCs w:val="32"/>
        </w:rPr>
        <w:t xml:space="preserve">ОБРАЗОВАНИЯ </w:t>
      </w:r>
      <w:proofErr w:type="gramStart"/>
      <w:r w:rsidRPr="00E33E36">
        <w:rPr>
          <w:szCs w:val="32"/>
        </w:rPr>
        <w:t>ОЗЕРНЫЙ</w:t>
      </w:r>
      <w:proofErr w:type="gramEnd"/>
      <w:r w:rsidRPr="00E33E36">
        <w:rPr>
          <w:szCs w:val="32"/>
        </w:rPr>
        <w:t xml:space="preserve"> ТВЕРСКОЙ ОБЛАСТИ</w:t>
      </w:r>
    </w:p>
    <w:p w:rsidR="006B129C" w:rsidRPr="00C93E1B" w:rsidRDefault="006B129C" w:rsidP="006B129C">
      <w:pPr>
        <w:pStyle w:val="a3"/>
        <w:rPr>
          <w:szCs w:val="28"/>
        </w:rPr>
      </w:pPr>
      <w:r w:rsidRPr="00C93E1B">
        <w:rPr>
          <w:szCs w:val="28"/>
        </w:rPr>
        <w:t>_________________________________</w:t>
      </w:r>
      <w:r>
        <w:rPr>
          <w:szCs w:val="28"/>
        </w:rPr>
        <w:t>_________________________</w:t>
      </w:r>
    </w:p>
    <w:p w:rsidR="006B129C" w:rsidRPr="00B6402D" w:rsidRDefault="006B129C" w:rsidP="006B129C">
      <w:pPr>
        <w:pStyle w:val="a3"/>
        <w:rPr>
          <w:szCs w:val="28"/>
        </w:rPr>
      </w:pPr>
    </w:p>
    <w:p w:rsidR="00AE6319" w:rsidRPr="00AD1BB3" w:rsidRDefault="00AE6319" w:rsidP="00AE6319">
      <w:pPr>
        <w:pStyle w:val="a3"/>
        <w:rPr>
          <w:sz w:val="28"/>
          <w:szCs w:val="28"/>
        </w:rPr>
      </w:pPr>
      <w:r w:rsidRPr="00AD1BB3">
        <w:rPr>
          <w:sz w:val="28"/>
          <w:szCs w:val="28"/>
        </w:rPr>
        <w:t>РЕШЕНИЕ</w:t>
      </w:r>
    </w:p>
    <w:p w:rsidR="00AE6319" w:rsidRPr="006B129C" w:rsidRDefault="00AE6319" w:rsidP="00AE6319">
      <w:pPr>
        <w:jc w:val="center"/>
        <w:rPr>
          <w:b/>
          <w:sz w:val="28"/>
          <w:szCs w:val="28"/>
        </w:rPr>
      </w:pPr>
    </w:p>
    <w:p w:rsidR="00AE6319" w:rsidRPr="00AE6319" w:rsidRDefault="006B129C" w:rsidP="00AE6319">
      <w:pPr>
        <w:rPr>
          <w:sz w:val="28"/>
          <w:szCs w:val="28"/>
        </w:rPr>
      </w:pPr>
      <w:r>
        <w:rPr>
          <w:sz w:val="28"/>
          <w:szCs w:val="28"/>
        </w:rPr>
        <w:t>«02» марта 2017</w:t>
      </w:r>
      <w:r w:rsidR="00AE6319">
        <w:rPr>
          <w:sz w:val="28"/>
          <w:szCs w:val="28"/>
        </w:rPr>
        <w:t xml:space="preserve"> г.</w:t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 w:rsidRP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E6319" w:rsidRPr="00AE6319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0C6312" w:rsidRPr="00AE6319" w:rsidRDefault="000C6312" w:rsidP="000C6312">
      <w:pPr>
        <w:pStyle w:val="a5"/>
        <w:rPr>
          <w:sz w:val="28"/>
          <w:szCs w:val="28"/>
        </w:rPr>
      </w:pPr>
    </w:p>
    <w:p w:rsidR="00AE6319" w:rsidRPr="00AE6319" w:rsidRDefault="00AE6319" w:rsidP="000C6312">
      <w:pPr>
        <w:pStyle w:val="a5"/>
        <w:rPr>
          <w:sz w:val="28"/>
          <w:szCs w:val="28"/>
        </w:rPr>
      </w:pP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328"/>
      </w:tblGrid>
      <w:tr w:rsidR="000C6312" w:rsidRPr="00610904" w:rsidTr="0003488B">
        <w:trPr>
          <w:trHeight w:val="1038"/>
        </w:trPr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0C6312" w:rsidRPr="00610904" w:rsidRDefault="000C6312" w:rsidP="006B129C">
            <w:pPr>
              <w:pStyle w:val="a5"/>
              <w:ind w:right="396"/>
              <w:rPr>
                <w:sz w:val="22"/>
                <w:szCs w:val="22"/>
              </w:rPr>
            </w:pPr>
            <w:r w:rsidRPr="00610904">
              <w:rPr>
                <w:sz w:val="28"/>
              </w:rPr>
              <w:t>О</w:t>
            </w:r>
            <w:r w:rsidR="006D4DDE">
              <w:rPr>
                <w:sz w:val="28"/>
              </w:rPr>
              <w:t xml:space="preserve">б утверждении </w:t>
            </w:r>
            <w:r>
              <w:rPr>
                <w:sz w:val="28"/>
              </w:rPr>
              <w:t>состав</w:t>
            </w:r>
            <w:r w:rsidR="006D4DDE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 w:rsidR="006D4DDE">
              <w:rPr>
                <w:sz w:val="28"/>
              </w:rPr>
              <w:t>М</w:t>
            </w:r>
            <w:r>
              <w:rPr>
                <w:sz w:val="28"/>
              </w:rPr>
              <w:t xml:space="preserve">ежведомственной комиссии </w:t>
            </w:r>
            <w:r w:rsidR="006D4DDE">
              <w:rPr>
                <w:sz w:val="28"/>
              </w:rPr>
              <w:t xml:space="preserve">по профилактике правонарушений </w:t>
            </w:r>
            <w:proofErr w:type="gramStart"/>
            <w:r w:rsidR="006D4DDE">
              <w:rPr>
                <w:sz w:val="28"/>
              </w:rPr>
              <w:t>в</w:t>
            </w:r>
            <w:proofErr w:type="gramEnd"/>
            <w:r w:rsidR="006D4DDE">
              <w:rPr>
                <w:sz w:val="28"/>
              </w:rPr>
              <w:t xml:space="preserve"> ЗАТО Озерный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0C6312" w:rsidRPr="00610904" w:rsidRDefault="000C6312" w:rsidP="0003488B">
            <w:pPr>
              <w:pStyle w:val="a5"/>
              <w:jc w:val="left"/>
              <w:rPr>
                <w:sz w:val="28"/>
              </w:rPr>
            </w:pPr>
          </w:p>
        </w:tc>
      </w:tr>
    </w:tbl>
    <w:p w:rsidR="000C6312" w:rsidRPr="006B129C" w:rsidRDefault="000C6312" w:rsidP="000C6312">
      <w:pPr>
        <w:pStyle w:val="a5"/>
        <w:rPr>
          <w:sz w:val="28"/>
        </w:rPr>
      </w:pPr>
    </w:p>
    <w:p w:rsidR="000C6312" w:rsidRPr="006B129C" w:rsidRDefault="000C6312" w:rsidP="000C6312">
      <w:pPr>
        <w:pStyle w:val="a5"/>
        <w:rPr>
          <w:sz w:val="28"/>
        </w:rPr>
      </w:pPr>
    </w:p>
    <w:p w:rsidR="000C6312" w:rsidRDefault="000C6312" w:rsidP="006B129C">
      <w:pPr>
        <w:pStyle w:val="a5"/>
        <w:rPr>
          <w:sz w:val="28"/>
        </w:rPr>
      </w:pPr>
      <w:r w:rsidRPr="00883A36">
        <w:rPr>
          <w:b/>
          <w:sz w:val="28"/>
        </w:rPr>
        <w:tab/>
      </w:r>
      <w:r>
        <w:rPr>
          <w:sz w:val="28"/>
        </w:rPr>
        <w:t xml:space="preserve">В </w:t>
      </w:r>
      <w:r w:rsidR="00AE6319">
        <w:rPr>
          <w:sz w:val="28"/>
        </w:rPr>
        <w:t xml:space="preserve">соответствии со статьей 12 </w:t>
      </w:r>
      <w:r w:rsidR="006D4DDE">
        <w:rPr>
          <w:sz w:val="28"/>
        </w:rPr>
        <w:t xml:space="preserve">Федерального закона от 23.06.2016 года №182-ФЗ «Об основах системы профилактики правонарушений в Российской Федерации», </w:t>
      </w:r>
      <w:r w:rsidR="007B13B9">
        <w:rPr>
          <w:sz w:val="28"/>
        </w:rPr>
        <w:t xml:space="preserve">статьёй 27 </w:t>
      </w:r>
      <w:proofErr w:type="gramStart"/>
      <w:r>
        <w:rPr>
          <w:sz w:val="28"/>
        </w:rPr>
        <w:t>Устав</w:t>
      </w:r>
      <w:r w:rsidR="007B13B9">
        <w:rPr>
          <w:sz w:val="28"/>
        </w:rPr>
        <w:t>а</w:t>
      </w:r>
      <w:proofErr w:type="gramEnd"/>
      <w:r w:rsidR="00AE6319">
        <w:rPr>
          <w:sz w:val="28"/>
        </w:rPr>
        <w:t xml:space="preserve"> ЗАТО Озе</w:t>
      </w:r>
      <w:r>
        <w:rPr>
          <w:sz w:val="28"/>
        </w:rPr>
        <w:t xml:space="preserve">рный </w:t>
      </w:r>
      <w:r w:rsidR="00AE6319">
        <w:rPr>
          <w:sz w:val="28"/>
        </w:rPr>
        <w:t>Тверской области Дума ЗАТО Озе</w:t>
      </w:r>
      <w:r>
        <w:rPr>
          <w:sz w:val="28"/>
        </w:rPr>
        <w:t>рный</w:t>
      </w:r>
    </w:p>
    <w:p w:rsidR="006D4DDE" w:rsidRPr="006B129C" w:rsidRDefault="006D4DDE" w:rsidP="006B129C">
      <w:pPr>
        <w:pStyle w:val="a5"/>
        <w:rPr>
          <w:sz w:val="28"/>
        </w:rPr>
      </w:pPr>
    </w:p>
    <w:p w:rsidR="000C6312" w:rsidRPr="009E5E0B" w:rsidRDefault="000C6312" w:rsidP="006B129C">
      <w:pPr>
        <w:pStyle w:val="a5"/>
        <w:jc w:val="center"/>
        <w:rPr>
          <w:b/>
          <w:sz w:val="28"/>
          <w:szCs w:val="28"/>
        </w:rPr>
      </w:pPr>
      <w:proofErr w:type="gramStart"/>
      <w:r w:rsidRPr="009E5E0B">
        <w:rPr>
          <w:b/>
          <w:sz w:val="28"/>
          <w:szCs w:val="28"/>
        </w:rPr>
        <w:t>Р</w:t>
      </w:r>
      <w:proofErr w:type="gramEnd"/>
      <w:r w:rsidRPr="009E5E0B">
        <w:rPr>
          <w:b/>
          <w:sz w:val="28"/>
          <w:szCs w:val="28"/>
        </w:rPr>
        <w:t xml:space="preserve"> Е Ш И Л А:</w:t>
      </w:r>
    </w:p>
    <w:p w:rsidR="000C6312" w:rsidRPr="00AE6319" w:rsidRDefault="000C6312" w:rsidP="006B129C">
      <w:pPr>
        <w:pStyle w:val="a5"/>
        <w:rPr>
          <w:sz w:val="28"/>
          <w:szCs w:val="28"/>
        </w:rPr>
      </w:pPr>
    </w:p>
    <w:p w:rsidR="006D4DDE" w:rsidRDefault="006D4DDE" w:rsidP="00FE7FA7">
      <w:pPr>
        <w:pStyle w:val="a5"/>
        <w:numPr>
          <w:ilvl w:val="0"/>
          <w:numId w:val="7"/>
        </w:numPr>
        <w:ind w:left="0" w:firstLine="567"/>
        <w:rPr>
          <w:sz w:val="28"/>
        </w:rPr>
      </w:pPr>
      <w:r>
        <w:rPr>
          <w:sz w:val="28"/>
        </w:rPr>
        <w:t xml:space="preserve">Утвердить состав Межведомственной комиссии по профилактике правонарушений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ЗАТО Озерный (Комиссия):</w:t>
      </w:r>
    </w:p>
    <w:p w:rsidR="006D4DDE" w:rsidRDefault="006D4DDE" w:rsidP="006B129C">
      <w:pPr>
        <w:pStyle w:val="a5"/>
        <w:ind w:firstLine="567"/>
        <w:rPr>
          <w:sz w:val="28"/>
        </w:rPr>
      </w:pPr>
      <w:r>
        <w:rPr>
          <w:sz w:val="28"/>
        </w:rPr>
        <w:t>Председатель Комиссии:</w:t>
      </w:r>
    </w:p>
    <w:p w:rsidR="006D4DDE" w:rsidRDefault="006D4DDE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- Комаров Анатолий Николаевич, заместитель главы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по общественной и экономической безопасности;</w:t>
      </w:r>
    </w:p>
    <w:p w:rsidR="006D4DDE" w:rsidRDefault="006D4DDE" w:rsidP="006B129C">
      <w:pPr>
        <w:pStyle w:val="a5"/>
        <w:ind w:firstLine="567"/>
        <w:rPr>
          <w:sz w:val="28"/>
        </w:rPr>
      </w:pPr>
      <w:r>
        <w:rPr>
          <w:sz w:val="28"/>
        </w:rPr>
        <w:t>Заместитель председателя Комиссии:</w:t>
      </w:r>
    </w:p>
    <w:p w:rsidR="006D4DDE" w:rsidRDefault="006D4DDE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- Сотников Александр Николаевич, руководитель отдела мобилизационной подготовки, делам ГО и ЧС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Озерный;</w:t>
      </w:r>
    </w:p>
    <w:p w:rsidR="006D4DDE" w:rsidRDefault="006D4DDE" w:rsidP="006B129C">
      <w:pPr>
        <w:pStyle w:val="a5"/>
        <w:ind w:firstLine="567"/>
        <w:rPr>
          <w:sz w:val="28"/>
        </w:rPr>
      </w:pPr>
      <w:r>
        <w:rPr>
          <w:sz w:val="28"/>
        </w:rPr>
        <w:t>Секретарь Комиссии:</w:t>
      </w:r>
    </w:p>
    <w:p w:rsidR="00256F4A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- Андреев Александр Владимирович, юрисконсульт МКУ «Административно-техническая </w:t>
      </w:r>
      <w:proofErr w:type="gramStart"/>
      <w:r>
        <w:rPr>
          <w:sz w:val="28"/>
        </w:rPr>
        <w:t>служба</w:t>
      </w:r>
      <w:proofErr w:type="gramEnd"/>
      <w:r>
        <w:rPr>
          <w:sz w:val="28"/>
        </w:rPr>
        <w:t xml:space="preserve"> ЗАТО Озерный»;</w:t>
      </w:r>
    </w:p>
    <w:p w:rsidR="00256F4A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>Члены Комиссии:</w:t>
      </w:r>
    </w:p>
    <w:p w:rsidR="00256F4A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 - Селюков Алексей Егорович, заместитель начальника полиции по охране общественного п</w:t>
      </w:r>
      <w:r w:rsidR="00D97445">
        <w:rPr>
          <w:sz w:val="28"/>
        </w:rPr>
        <w:t xml:space="preserve">орядка МО МВД России </w:t>
      </w:r>
      <w:proofErr w:type="gramStart"/>
      <w:r w:rsidR="00D97445">
        <w:rPr>
          <w:sz w:val="28"/>
        </w:rPr>
        <w:t>по</w:t>
      </w:r>
      <w:proofErr w:type="gramEnd"/>
      <w:r w:rsidR="00D97445">
        <w:rPr>
          <w:sz w:val="28"/>
        </w:rPr>
        <w:t xml:space="preserve"> ЗАТО Озе</w:t>
      </w:r>
      <w:r>
        <w:rPr>
          <w:sz w:val="28"/>
        </w:rPr>
        <w:t>рный и Солнечный</w:t>
      </w:r>
      <w:r w:rsidR="000312C0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256F4A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 - </w:t>
      </w:r>
      <w:proofErr w:type="spellStart"/>
      <w:r w:rsidR="002C2982" w:rsidRPr="002C2982">
        <w:rPr>
          <w:sz w:val="28"/>
        </w:rPr>
        <w:t>Павлюченков</w:t>
      </w:r>
      <w:proofErr w:type="spellEnd"/>
      <w:r w:rsidR="002C2982" w:rsidRPr="002C2982">
        <w:rPr>
          <w:sz w:val="28"/>
        </w:rPr>
        <w:t xml:space="preserve"> Олег Викторович</w:t>
      </w:r>
      <w:r w:rsidR="002C2982">
        <w:rPr>
          <w:sz w:val="28"/>
        </w:rPr>
        <w:t>,</w:t>
      </w:r>
      <w:r w:rsidR="002C2982" w:rsidRPr="002C2982">
        <w:rPr>
          <w:sz w:val="28"/>
        </w:rPr>
        <w:t xml:space="preserve"> </w:t>
      </w:r>
      <w:r w:rsidR="002C2982">
        <w:rPr>
          <w:sz w:val="28"/>
        </w:rPr>
        <w:t>з</w:t>
      </w:r>
      <w:r w:rsidR="002C2982" w:rsidRPr="002C2982">
        <w:rPr>
          <w:sz w:val="28"/>
        </w:rPr>
        <w:t xml:space="preserve">аместитель командира дивизии по работе с личным составом </w:t>
      </w:r>
      <w:r>
        <w:rPr>
          <w:sz w:val="28"/>
        </w:rPr>
        <w:t>войсковой части 1424</w:t>
      </w:r>
      <w:r w:rsidR="002C2982">
        <w:rPr>
          <w:sz w:val="28"/>
        </w:rPr>
        <w:t>5</w:t>
      </w:r>
      <w:r w:rsidR="000312C0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E93162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lastRenderedPageBreak/>
        <w:t xml:space="preserve"> - </w:t>
      </w:r>
      <w:proofErr w:type="spellStart"/>
      <w:r>
        <w:rPr>
          <w:sz w:val="28"/>
        </w:rPr>
        <w:t>Хапова</w:t>
      </w:r>
      <w:proofErr w:type="spellEnd"/>
      <w:r>
        <w:rPr>
          <w:sz w:val="28"/>
        </w:rPr>
        <w:t xml:space="preserve"> Людмила Владимировна, руководитель отдела культуры и спорта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Озерный;</w:t>
      </w:r>
    </w:p>
    <w:p w:rsidR="00E93162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>- Богачев Александр Иванович, начальник службы безопасности АО «Спецтехника»</w:t>
      </w:r>
      <w:r w:rsidR="000312C0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E93162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- Виноградова Анжела Петровна, врач </w:t>
      </w:r>
      <w:proofErr w:type="spellStart"/>
      <w:r>
        <w:rPr>
          <w:sz w:val="28"/>
        </w:rPr>
        <w:t>психо-невролог</w:t>
      </w:r>
      <w:proofErr w:type="spellEnd"/>
      <w:r>
        <w:rPr>
          <w:sz w:val="28"/>
        </w:rPr>
        <w:t xml:space="preserve">, нарколог </w:t>
      </w:r>
      <w:proofErr w:type="spellStart"/>
      <w:r>
        <w:rPr>
          <w:sz w:val="28"/>
        </w:rPr>
        <w:t>Г</w:t>
      </w:r>
      <w:r w:rsidR="00B5518E">
        <w:rPr>
          <w:sz w:val="28"/>
        </w:rPr>
        <w:t>БУЗ</w:t>
      </w:r>
      <w:proofErr w:type="spellEnd"/>
      <w:r w:rsidR="00B5518E">
        <w:rPr>
          <w:sz w:val="28"/>
        </w:rPr>
        <w:t xml:space="preserve">  Городская </w:t>
      </w:r>
      <w:proofErr w:type="gramStart"/>
      <w:r w:rsidR="00B5518E">
        <w:rPr>
          <w:sz w:val="28"/>
        </w:rPr>
        <w:t>больница</w:t>
      </w:r>
      <w:proofErr w:type="gramEnd"/>
      <w:r w:rsidR="00B5518E">
        <w:rPr>
          <w:sz w:val="28"/>
        </w:rPr>
        <w:t xml:space="preserve"> ЗАТО Озе</w:t>
      </w:r>
      <w:r>
        <w:rPr>
          <w:sz w:val="28"/>
        </w:rPr>
        <w:t>рный</w:t>
      </w:r>
      <w:r w:rsidR="000312C0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E93162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Торопчина</w:t>
      </w:r>
      <w:proofErr w:type="spellEnd"/>
      <w:r>
        <w:rPr>
          <w:sz w:val="28"/>
        </w:rPr>
        <w:t xml:space="preserve"> Ирина Геннадьевна, директор МБОУ СОШ №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 xml:space="preserve"> ЗАТО Озерный Тверской области;</w:t>
      </w:r>
    </w:p>
    <w:p w:rsidR="00E93162" w:rsidRDefault="00256F4A" w:rsidP="006B129C">
      <w:pPr>
        <w:pStyle w:val="a5"/>
        <w:ind w:firstLine="567"/>
        <w:rPr>
          <w:sz w:val="28"/>
        </w:rPr>
      </w:pPr>
      <w:r>
        <w:rPr>
          <w:sz w:val="28"/>
        </w:rPr>
        <w:t>- Захарова Надежда Юрьевна, директор МБОУ СОШ №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ЗАТО Озерный Тверской области.</w:t>
      </w:r>
    </w:p>
    <w:p w:rsidR="00FE7FA7" w:rsidRDefault="00FE7FA7" w:rsidP="00FE7FA7">
      <w:pPr>
        <w:pStyle w:val="a5"/>
        <w:numPr>
          <w:ilvl w:val="0"/>
          <w:numId w:val="7"/>
        </w:numPr>
        <w:ind w:left="0" w:firstLine="567"/>
        <w:rPr>
          <w:sz w:val="28"/>
        </w:rPr>
      </w:pPr>
      <w:r>
        <w:rPr>
          <w:sz w:val="28"/>
        </w:rPr>
        <w:t>Решение</w:t>
      </w:r>
      <w:r w:rsidR="00256F4A">
        <w:rPr>
          <w:sz w:val="28"/>
        </w:rPr>
        <w:t xml:space="preserve"> </w:t>
      </w:r>
      <w:proofErr w:type="gramStart"/>
      <w:r w:rsidR="00256F4A">
        <w:rPr>
          <w:sz w:val="28"/>
        </w:rPr>
        <w:t>Думы</w:t>
      </w:r>
      <w:proofErr w:type="gramEnd"/>
      <w:r w:rsidR="00256F4A">
        <w:rPr>
          <w:sz w:val="28"/>
        </w:rPr>
        <w:t xml:space="preserve"> ЗАТО Озерный от 25.02.2011 года №12 «Об утверждении нового состава межведомственной комиссии по профилактике правонарушений» </w:t>
      </w:r>
      <w:r>
        <w:rPr>
          <w:sz w:val="28"/>
        </w:rPr>
        <w:t>признать утратившим</w:t>
      </w:r>
      <w:r w:rsidR="00F30C89">
        <w:rPr>
          <w:sz w:val="28"/>
        </w:rPr>
        <w:t xml:space="preserve"> силу.</w:t>
      </w:r>
    </w:p>
    <w:p w:rsidR="00FE7FA7" w:rsidRDefault="00FE518C" w:rsidP="00FE7FA7">
      <w:pPr>
        <w:pStyle w:val="a5"/>
        <w:numPr>
          <w:ilvl w:val="0"/>
          <w:numId w:val="7"/>
        </w:numPr>
        <w:ind w:left="0" w:firstLine="567"/>
        <w:rPr>
          <w:sz w:val="28"/>
        </w:rPr>
      </w:pPr>
      <w:r w:rsidRPr="00FE7FA7">
        <w:rPr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FE7FA7">
        <w:rPr>
          <w:sz w:val="28"/>
          <w:szCs w:val="28"/>
        </w:rPr>
        <w:t>образования</w:t>
      </w:r>
      <w:proofErr w:type="gramEnd"/>
      <w:r w:rsidRPr="00FE7FA7">
        <w:rPr>
          <w:sz w:val="28"/>
          <w:szCs w:val="28"/>
        </w:rPr>
        <w:t xml:space="preserve"> ЗАТО Озерный в сети Интернет </w:t>
      </w:r>
      <w:r w:rsidRPr="00FE7FA7">
        <w:rPr>
          <w:color w:val="000000" w:themeColor="text1"/>
          <w:sz w:val="28"/>
          <w:szCs w:val="28"/>
        </w:rPr>
        <w:t>(</w:t>
      </w:r>
      <w:proofErr w:type="spellStart"/>
      <w:r w:rsidR="00D8504D" w:rsidRPr="00FE7FA7">
        <w:rPr>
          <w:color w:val="000000" w:themeColor="text1"/>
          <w:sz w:val="28"/>
          <w:szCs w:val="28"/>
        </w:rPr>
        <w:fldChar w:fldCharType="begin"/>
      </w:r>
      <w:r w:rsidRPr="00FE7FA7">
        <w:rPr>
          <w:color w:val="000000" w:themeColor="text1"/>
          <w:sz w:val="28"/>
          <w:szCs w:val="28"/>
        </w:rPr>
        <w:instrText xml:space="preserve"> HYPERLINK "http://www.ozerny.ru" </w:instrText>
      </w:r>
      <w:r w:rsidR="00D8504D" w:rsidRPr="00FE7FA7">
        <w:rPr>
          <w:color w:val="000000" w:themeColor="text1"/>
          <w:sz w:val="28"/>
          <w:szCs w:val="28"/>
        </w:rPr>
        <w:fldChar w:fldCharType="separate"/>
      </w:r>
      <w:r w:rsidRPr="00FE7FA7">
        <w:rPr>
          <w:rStyle w:val="aa"/>
          <w:color w:val="000000" w:themeColor="text1"/>
          <w:sz w:val="28"/>
          <w:szCs w:val="28"/>
        </w:rPr>
        <w:t>www.ozerny.ru</w:t>
      </w:r>
      <w:proofErr w:type="spellEnd"/>
      <w:r w:rsidR="00D8504D" w:rsidRPr="00FE7FA7">
        <w:rPr>
          <w:color w:val="000000" w:themeColor="text1"/>
          <w:sz w:val="28"/>
          <w:szCs w:val="28"/>
        </w:rPr>
        <w:fldChar w:fldCharType="end"/>
      </w:r>
      <w:r w:rsidRPr="00FE7FA7">
        <w:rPr>
          <w:color w:val="000000" w:themeColor="text1"/>
          <w:sz w:val="28"/>
          <w:szCs w:val="28"/>
        </w:rPr>
        <w:t>).</w:t>
      </w:r>
      <w:r w:rsidR="00FE7FA7" w:rsidRPr="00FE7FA7">
        <w:rPr>
          <w:sz w:val="28"/>
          <w:szCs w:val="28"/>
        </w:rPr>
        <w:t xml:space="preserve"> </w:t>
      </w:r>
    </w:p>
    <w:p w:rsidR="000C6312" w:rsidRPr="00FE7FA7" w:rsidRDefault="00FE7FA7" w:rsidP="00FE7FA7">
      <w:pPr>
        <w:pStyle w:val="a5"/>
        <w:numPr>
          <w:ilvl w:val="0"/>
          <w:numId w:val="7"/>
        </w:numPr>
        <w:ind w:left="0" w:firstLine="567"/>
        <w:rPr>
          <w:sz w:val="28"/>
        </w:rPr>
      </w:pPr>
      <w:r>
        <w:rPr>
          <w:sz w:val="28"/>
          <w:szCs w:val="28"/>
        </w:rPr>
        <w:t>Настоящее р</w:t>
      </w:r>
      <w:r w:rsidRPr="00FE7FA7">
        <w:rPr>
          <w:sz w:val="28"/>
          <w:szCs w:val="28"/>
        </w:rPr>
        <w:t>ешение вступает в силу с момента его официального опубликования.</w:t>
      </w:r>
    </w:p>
    <w:p w:rsidR="000C6312" w:rsidRDefault="000C6312" w:rsidP="000C6312">
      <w:pPr>
        <w:rPr>
          <w:sz w:val="28"/>
          <w:szCs w:val="28"/>
        </w:rPr>
      </w:pPr>
    </w:p>
    <w:p w:rsidR="000C6312" w:rsidRDefault="000C6312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DD3F94" w:rsidRDefault="00E21688" w:rsidP="000C631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ЗАТО Озерный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B13B9">
        <w:rPr>
          <w:sz w:val="28"/>
          <w:szCs w:val="28"/>
        </w:rPr>
        <w:tab/>
        <w:t>Н.А. Яковлева</w:t>
      </w:r>
    </w:p>
    <w:p w:rsidR="00DD3F94" w:rsidRDefault="00DD3F94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3A0443" w:rsidRDefault="003A0443" w:rsidP="000C6312">
      <w:pPr>
        <w:rPr>
          <w:sz w:val="28"/>
          <w:szCs w:val="28"/>
        </w:rPr>
      </w:pPr>
    </w:p>
    <w:p w:rsidR="003A0443" w:rsidRDefault="003A0443" w:rsidP="000C6312">
      <w:pPr>
        <w:rPr>
          <w:sz w:val="28"/>
          <w:szCs w:val="28"/>
        </w:rPr>
      </w:pPr>
    </w:p>
    <w:p w:rsidR="002C35ED" w:rsidRDefault="002C35ED" w:rsidP="00A40777">
      <w:pPr>
        <w:jc w:val="both"/>
      </w:pPr>
    </w:p>
    <w:sectPr w:rsidR="002C35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2FDD"/>
    <w:multiLevelType w:val="hybridMultilevel"/>
    <w:tmpl w:val="4E463EE6"/>
    <w:lvl w:ilvl="0" w:tplc="6F940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2017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0E224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8F6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5A08D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C695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145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8EC1B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C90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33BF6ECC"/>
    <w:multiLevelType w:val="hybridMultilevel"/>
    <w:tmpl w:val="C9789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501B89"/>
    <w:multiLevelType w:val="hybridMultilevel"/>
    <w:tmpl w:val="11845188"/>
    <w:lvl w:ilvl="0" w:tplc="0E0E6D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196879"/>
    <w:multiLevelType w:val="hybridMultilevel"/>
    <w:tmpl w:val="93D0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41674"/>
    <w:multiLevelType w:val="multilevel"/>
    <w:tmpl w:val="25C07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5D733F0A"/>
    <w:multiLevelType w:val="hybridMultilevel"/>
    <w:tmpl w:val="303E44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992347C"/>
    <w:multiLevelType w:val="hybridMultilevel"/>
    <w:tmpl w:val="75C6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777"/>
    <w:rsid w:val="000226D9"/>
    <w:rsid w:val="000233C4"/>
    <w:rsid w:val="0002437C"/>
    <w:rsid w:val="000312C0"/>
    <w:rsid w:val="00065CBA"/>
    <w:rsid w:val="00090133"/>
    <w:rsid w:val="000A7634"/>
    <w:rsid w:val="000C16AB"/>
    <w:rsid w:val="000C430D"/>
    <w:rsid w:val="000C6312"/>
    <w:rsid w:val="00124579"/>
    <w:rsid w:val="00182BDB"/>
    <w:rsid w:val="0020114B"/>
    <w:rsid w:val="002041BD"/>
    <w:rsid w:val="002045C8"/>
    <w:rsid w:val="00225A74"/>
    <w:rsid w:val="002433CF"/>
    <w:rsid w:val="00256F4A"/>
    <w:rsid w:val="0028263E"/>
    <w:rsid w:val="00286B4D"/>
    <w:rsid w:val="002974D2"/>
    <w:rsid w:val="002C2982"/>
    <w:rsid w:val="002C35ED"/>
    <w:rsid w:val="002D0E4E"/>
    <w:rsid w:val="002F4318"/>
    <w:rsid w:val="00375EB7"/>
    <w:rsid w:val="003940B9"/>
    <w:rsid w:val="003A0443"/>
    <w:rsid w:val="003B125D"/>
    <w:rsid w:val="003B2BA8"/>
    <w:rsid w:val="00411797"/>
    <w:rsid w:val="00426B48"/>
    <w:rsid w:val="0044058D"/>
    <w:rsid w:val="00480833"/>
    <w:rsid w:val="0048361D"/>
    <w:rsid w:val="00495131"/>
    <w:rsid w:val="0049558D"/>
    <w:rsid w:val="004C59B1"/>
    <w:rsid w:val="004D5703"/>
    <w:rsid w:val="00527487"/>
    <w:rsid w:val="005276F4"/>
    <w:rsid w:val="00561F3D"/>
    <w:rsid w:val="005D326D"/>
    <w:rsid w:val="005E35C2"/>
    <w:rsid w:val="005F55C8"/>
    <w:rsid w:val="0063150C"/>
    <w:rsid w:val="00670A36"/>
    <w:rsid w:val="006B129C"/>
    <w:rsid w:val="006D359A"/>
    <w:rsid w:val="006D4DDE"/>
    <w:rsid w:val="006E0908"/>
    <w:rsid w:val="007165D6"/>
    <w:rsid w:val="007239D6"/>
    <w:rsid w:val="00724AD2"/>
    <w:rsid w:val="00731131"/>
    <w:rsid w:val="0073469F"/>
    <w:rsid w:val="007510E1"/>
    <w:rsid w:val="007977B8"/>
    <w:rsid w:val="007B13B9"/>
    <w:rsid w:val="007B4CC5"/>
    <w:rsid w:val="00812E71"/>
    <w:rsid w:val="00867671"/>
    <w:rsid w:val="008A4BCC"/>
    <w:rsid w:val="008B5F44"/>
    <w:rsid w:val="008C53AD"/>
    <w:rsid w:val="008C7C26"/>
    <w:rsid w:val="008E7371"/>
    <w:rsid w:val="008F499C"/>
    <w:rsid w:val="00920CB6"/>
    <w:rsid w:val="00930D1D"/>
    <w:rsid w:val="009345D1"/>
    <w:rsid w:val="00950640"/>
    <w:rsid w:val="009A2539"/>
    <w:rsid w:val="009D7A6C"/>
    <w:rsid w:val="009F098C"/>
    <w:rsid w:val="009F2639"/>
    <w:rsid w:val="009F52B2"/>
    <w:rsid w:val="00A40777"/>
    <w:rsid w:val="00A53939"/>
    <w:rsid w:val="00A82C44"/>
    <w:rsid w:val="00AC1E46"/>
    <w:rsid w:val="00AE6319"/>
    <w:rsid w:val="00B5518E"/>
    <w:rsid w:val="00C07233"/>
    <w:rsid w:val="00C101FC"/>
    <w:rsid w:val="00C10218"/>
    <w:rsid w:val="00C14AC7"/>
    <w:rsid w:val="00C53F9A"/>
    <w:rsid w:val="00C80E16"/>
    <w:rsid w:val="00CB1CE6"/>
    <w:rsid w:val="00CC6A32"/>
    <w:rsid w:val="00CF0A12"/>
    <w:rsid w:val="00D07276"/>
    <w:rsid w:val="00D5788F"/>
    <w:rsid w:val="00D81F39"/>
    <w:rsid w:val="00D8504D"/>
    <w:rsid w:val="00D97445"/>
    <w:rsid w:val="00DB2BBB"/>
    <w:rsid w:val="00DC0E33"/>
    <w:rsid w:val="00DC570C"/>
    <w:rsid w:val="00DD3F94"/>
    <w:rsid w:val="00DF350E"/>
    <w:rsid w:val="00E21688"/>
    <w:rsid w:val="00E24F5B"/>
    <w:rsid w:val="00E50DB9"/>
    <w:rsid w:val="00E62374"/>
    <w:rsid w:val="00E85DA2"/>
    <w:rsid w:val="00E93162"/>
    <w:rsid w:val="00ED25DF"/>
    <w:rsid w:val="00F11364"/>
    <w:rsid w:val="00F27540"/>
    <w:rsid w:val="00F30C89"/>
    <w:rsid w:val="00F33199"/>
    <w:rsid w:val="00F75C8C"/>
    <w:rsid w:val="00F96EF6"/>
    <w:rsid w:val="00FC73EC"/>
    <w:rsid w:val="00FE518C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12"/>
    <w:pPr>
      <w:spacing w:after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C63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C6312"/>
    <w:rPr>
      <w:rFonts w:eastAsia="Times New Roman" w:cs="Times New Roman"/>
      <w:b/>
      <w:bCs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0C63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C6312"/>
    <w:rPr>
      <w:rFonts w:eastAsia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0C6312"/>
    <w:pPr>
      <w:jc w:val="both"/>
    </w:pPr>
  </w:style>
  <w:style w:type="character" w:customStyle="1" w:styleId="a6">
    <w:name w:val="Основной текст Знак"/>
    <w:basedOn w:val="a0"/>
    <w:link w:val="a5"/>
    <w:rsid w:val="000C6312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233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D0E4E"/>
    <w:pPr>
      <w:ind w:left="720"/>
      <w:contextualSpacing/>
    </w:pPr>
  </w:style>
  <w:style w:type="character" w:styleId="aa">
    <w:name w:val="Hyperlink"/>
    <w:basedOn w:val="a0"/>
    <w:rsid w:val="009F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Аппарат Главы ЗАТО О</cp:lastModifiedBy>
  <cp:revision>26</cp:revision>
  <cp:lastPrinted>2017-03-03T13:23:00Z</cp:lastPrinted>
  <dcterms:created xsi:type="dcterms:W3CDTF">2012-03-06T13:02:00Z</dcterms:created>
  <dcterms:modified xsi:type="dcterms:W3CDTF">2017-03-03T13:23:00Z</dcterms:modified>
</cp:coreProperties>
</file>